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100"/>
        <w:jc w:val="center"/>
        <w:rPr>
          <w:rFonts w:hint="eastAsia" w:ascii="黑体" w:eastAsia="黑体"/>
          <w:sz w:val="48"/>
          <w:szCs w:val="48"/>
        </w:rPr>
      </w:pPr>
      <w:bookmarkStart w:id="0" w:name="_GoBack"/>
      <w:bookmarkEnd w:id="0"/>
      <w:r>
        <w:rPr>
          <w:rFonts w:hint="eastAsia" w:ascii="黑体" w:eastAsia="黑体"/>
          <w:sz w:val="48"/>
          <w:szCs w:val="48"/>
        </w:rPr>
        <w:t>HRS-150S型</w:t>
      </w:r>
    </w:p>
    <w:p>
      <w:pPr>
        <w:ind w:firstLine="480" w:firstLineChars="100"/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数显洛氏硬度计</w:t>
      </w:r>
    </w:p>
    <w:p>
      <w:pPr>
        <w:ind w:firstLine="210" w:firstLineChars="100"/>
        <w:jc w:val="center"/>
        <w:rPr>
          <w:rFonts w:hint="eastAsia" w:eastAsiaTheme="minorEastAsia"/>
          <w:lang w:eastAsia="zh-CN"/>
        </w:rPr>
      </w:pPr>
      <w:r>
        <w:t xml:space="preserve"> </w:t>
      </w:r>
      <w:r>
        <w:drawing>
          <wp:inline distT="0" distB="0" distL="114300" distR="114300">
            <wp:extent cx="2768600" cy="2855595"/>
            <wp:effectExtent l="0" t="0" r="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一、设备概述</w:t>
      </w:r>
    </w:p>
    <w:p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HRS-150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S</w:t>
      </w:r>
      <w:r>
        <w:rPr>
          <w:rFonts w:hint="eastAsia" w:ascii="微软雅黑" w:hAnsi="微软雅黑" w:eastAsia="微软雅黑" w:cs="微软雅黑"/>
          <w:sz w:val="28"/>
          <w:szCs w:val="28"/>
        </w:rPr>
        <w:t>数显洛氏硬度计采用全新的高分辨率彩色触摸屏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和触摸按键</w:t>
      </w:r>
      <w:r>
        <w:rPr>
          <w:rFonts w:hint="eastAsia" w:ascii="微软雅黑" w:hAnsi="微软雅黑" w:eastAsia="微软雅黑" w:cs="微软雅黑"/>
          <w:sz w:val="28"/>
          <w:szCs w:val="28"/>
        </w:rPr>
        <w:t>，高亮度显示，具备中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英、法、德等十二种语言</w:t>
      </w:r>
      <w:r>
        <w:rPr>
          <w:rFonts w:hint="eastAsia" w:ascii="微软雅黑" w:hAnsi="微软雅黑" w:eastAsia="微软雅黑" w:cs="微软雅黑"/>
          <w:sz w:val="28"/>
          <w:szCs w:val="28"/>
        </w:rPr>
        <w:t>界面，简单易懂。设备具有良好的可靠性、可操作性和直观性，是集机电于一体的高新技术产品。可显示和设置当前测试标尺、试验力、测试压头、保荷时间、硬度转换值、压头类型等，其主要功能如下：洛氏硬度标尺的选择；各硬度标尺之间的换算；显示屏背光可调、；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历史数据；系统设置等</w:t>
      </w:r>
      <w:r>
        <w:rPr>
          <w:rFonts w:hint="eastAsia" w:ascii="微软雅黑" w:hAnsi="微软雅黑" w:eastAsia="微软雅黑" w:cs="微软雅黑"/>
          <w:sz w:val="28"/>
          <w:szCs w:val="28"/>
        </w:rPr>
        <w:t>，共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8"/>
          <w:szCs w:val="28"/>
        </w:rPr>
        <w:t>个数据文件夹，任意文件数据可选删除、打印输出；硬度测试结果实时保存，自动计算最大、最小、平均值；操作界面直观清晰，使用方便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kern w:val="0"/>
          <w:sz w:val="28"/>
          <w:szCs w:val="28"/>
        </w:rPr>
        <w:t>应用及范围：</w:t>
      </w:r>
    </w:p>
    <w:p>
      <w:pPr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测定黑色金属、有色金属 、非金属材料的洛氏硬度；</w:t>
      </w:r>
    </w:p>
    <w:p>
      <w:pPr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应用范围广，适用于淬火、调质等热处理材料的洛氏硬度测量。</w:t>
      </w:r>
    </w:p>
    <w:p>
      <w:pPr>
        <w:pStyle w:val="12"/>
        <w:numPr>
          <w:ilvl w:val="0"/>
          <w:numId w:val="0"/>
        </w:numPr>
        <w:tabs>
          <w:tab w:val="left" w:pos="1134"/>
        </w:tabs>
        <w:spacing w:line="360" w:lineRule="auto"/>
        <w:jc w:val="left"/>
        <w:rPr>
          <w:rFonts w:hint="eastAsia" w:ascii="微软雅黑" w:hAnsi="微软雅黑" w:eastAsia="微软雅黑" w:cs="微软雅黑"/>
          <w:b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  <w:lang w:val="en-US" w:eastAsia="zh-CN"/>
        </w:rPr>
        <w:t>三、产品特点和优势</w:t>
      </w:r>
    </w:p>
    <w:p>
      <w:pPr>
        <w:pStyle w:val="12"/>
        <w:numPr>
          <w:ilvl w:val="0"/>
          <w:numId w:val="1"/>
        </w:numPr>
        <w:tabs>
          <w:tab w:val="left" w:pos="1134"/>
        </w:tabs>
        <w:spacing w:line="360" w:lineRule="auto"/>
        <w:ind w:left="0" w:firstLine="567" w:firstLineChars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自动加载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</w:rPr>
        <w:t>卸载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</w:rPr>
        <w:t>自动计算HRA 等15 种洛氏硬度。</w:t>
      </w:r>
    </w:p>
    <w:p>
      <w:pPr>
        <w:pStyle w:val="12"/>
        <w:numPr>
          <w:ilvl w:val="0"/>
          <w:numId w:val="1"/>
        </w:numPr>
        <w:tabs>
          <w:tab w:val="left" w:pos="1134"/>
        </w:tabs>
        <w:spacing w:line="360" w:lineRule="auto"/>
        <w:ind w:left="0" w:firstLine="567" w:firstLineChars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集成数据处理与显示双核32 位ARM 处理器。</w:t>
      </w:r>
    </w:p>
    <w:p>
      <w:pPr>
        <w:pStyle w:val="12"/>
        <w:numPr>
          <w:ilvl w:val="0"/>
          <w:numId w:val="1"/>
        </w:numPr>
        <w:tabs>
          <w:tab w:val="left" w:pos="1134"/>
        </w:tabs>
        <w:spacing w:line="360" w:lineRule="auto"/>
        <w:ind w:left="0" w:firstLine="567" w:firstLineChars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设备集成触摸屏与触摸按键双控制，适应复杂的工况：触摸屏采用彩色液晶大屏显示，人机交互界面简洁友好；摒弃了传统机械按键带来的安全隐患以及应用局限。</w:t>
      </w:r>
    </w:p>
    <w:p>
      <w:pPr>
        <w:pStyle w:val="12"/>
        <w:numPr>
          <w:ilvl w:val="0"/>
          <w:numId w:val="1"/>
        </w:numPr>
        <w:tabs>
          <w:tab w:val="left" w:pos="1134"/>
        </w:tabs>
        <w:spacing w:line="360" w:lineRule="auto"/>
        <w:ind w:left="0" w:firstLine="567" w:firstLineChars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通过电机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精确</w:t>
      </w:r>
      <w:r>
        <w:rPr>
          <w:rFonts w:hint="eastAsia" w:ascii="微软雅黑" w:hAnsi="微软雅黑" w:eastAsia="微软雅黑" w:cs="微软雅黑"/>
          <w:sz w:val="28"/>
          <w:szCs w:val="28"/>
        </w:rPr>
        <w:t>控制试验力的加载、保荷和卸荷，消除人为误差。</w:t>
      </w:r>
    </w:p>
    <w:p>
      <w:pPr>
        <w:pStyle w:val="12"/>
        <w:numPr>
          <w:ilvl w:val="0"/>
          <w:numId w:val="1"/>
        </w:numPr>
        <w:tabs>
          <w:tab w:val="left" w:pos="1134"/>
        </w:tabs>
        <w:spacing w:line="360" w:lineRule="auto"/>
        <w:ind w:left="0" w:firstLine="567" w:firstLineChars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系统集成ASTM-E140-12be、ISO-18265-2013、GB/T1172三种硬度转换标准，自动进行硬度转换，不需要再浪费时间去查询繁琐的硬度对照表。</w:t>
      </w:r>
    </w:p>
    <w:p>
      <w:pPr>
        <w:pStyle w:val="12"/>
        <w:numPr>
          <w:ilvl w:val="0"/>
          <w:numId w:val="1"/>
        </w:numPr>
        <w:tabs>
          <w:tab w:val="left" w:pos="1134"/>
        </w:tabs>
        <w:spacing w:line="360" w:lineRule="auto"/>
        <w:ind w:left="0" w:firstLine="567" w:firstLineChars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系统内置单点、多计模式， 提供 200组单点数据存储及100组多点数据存储。并且多点模式提供硬度分布曲线数据分析功能，自动计算最大值、最小值、平均值，便于用户分析试验数据 。</w:t>
      </w:r>
    </w:p>
    <w:p>
      <w:pPr>
        <w:pStyle w:val="12"/>
        <w:numPr>
          <w:ilvl w:val="0"/>
          <w:numId w:val="1"/>
        </w:numPr>
        <w:tabs>
          <w:tab w:val="left" w:pos="1134"/>
        </w:tabs>
        <w:spacing w:line="360" w:lineRule="auto"/>
        <w:ind w:left="0" w:firstLine="567" w:firstLineChars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操作系统可设置简体中文、繁体中文、英文、法语、德文、俄语、葡萄牙语、西班牙语、韩语、日语、意大利语、泰语十二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种</w:t>
      </w:r>
      <w:r>
        <w:rPr>
          <w:rFonts w:hint="eastAsia" w:ascii="微软雅黑" w:hAnsi="微软雅黑" w:eastAsia="微软雅黑" w:cs="微软雅黑"/>
          <w:sz w:val="28"/>
          <w:szCs w:val="28"/>
        </w:rPr>
        <w:t>语言。</w:t>
      </w:r>
    </w:p>
    <w:p>
      <w:pPr>
        <w:pStyle w:val="12"/>
        <w:numPr>
          <w:ilvl w:val="0"/>
          <w:numId w:val="1"/>
        </w:numPr>
        <w:tabs>
          <w:tab w:val="left" w:pos="1134"/>
        </w:tabs>
        <w:spacing w:line="360" w:lineRule="auto"/>
        <w:ind w:left="0" w:firstLine="567" w:firstLineChars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可分别独立修正15种测量标尺。</w:t>
      </w:r>
    </w:p>
    <w:p>
      <w:pPr>
        <w:pStyle w:val="12"/>
        <w:numPr>
          <w:ilvl w:val="0"/>
          <w:numId w:val="1"/>
        </w:numPr>
        <w:tabs>
          <w:tab w:val="left" w:pos="1134"/>
        </w:tabs>
        <w:spacing w:line="360" w:lineRule="auto"/>
        <w:ind w:left="0" w:firstLine="567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>预试验力加载自动抱死系统。加载预试验力到达98.07N（10kgf）时系统自动锁死升降丝杠防止预加载试验力过冲。</w:t>
      </w:r>
    </w:p>
    <w:p>
      <w:pPr>
        <w:pStyle w:val="12"/>
        <w:numPr>
          <w:ilvl w:val="0"/>
          <w:numId w:val="0"/>
        </w:numPr>
        <w:tabs>
          <w:tab w:val="left" w:pos="1134"/>
        </w:tabs>
        <w:spacing w:line="360" w:lineRule="auto"/>
        <w:ind w:left="426" w:leftChars="0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  <w:lang w:val="en-US" w:eastAsia="zh-CN"/>
        </w:rPr>
        <w:t>四、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8"/>
          <w:szCs w:val="28"/>
        </w:rPr>
        <w:t>主要技术参数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7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7473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洛氏标尺</w:t>
            </w:r>
          </w:p>
        </w:tc>
        <w:tc>
          <w:tcPr>
            <w:tcW w:w="7473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HRA、HRB、HRC、HRD、HRE、HRF、HRG、HRH、HRK、HRL、HRM、HRP、HRR、HRS、HRV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初试验力</w:t>
            </w:r>
          </w:p>
        </w:tc>
        <w:tc>
          <w:tcPr>
            <w:tcW w:w="7473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  <w:t>98.07N（10kgf）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总试验力</w:t>
            </w:r>
          </w:p>
        </w:tc>
        <w:tc>
          <w:tcPr>
            <w:tcW w:w="7473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8"/>
                <w:szCs w:val="28"/>
              </w:rPr>
              <w:t>588.4N（60kgf）980.7N（100kgf）1471N（150kgf)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保荷时间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0-60S可调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显示屏</w:t>
            </w:r>
          </w:p>
        </w:tc>
        <w:tc>
          <w:tcPr>
            <w:tcW w:w="7473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硬度值分辨率</w:t>
            </w:r>
          </w:p>
        </w:tc>
        <w:tc>
          <w:tcPr>
            <w:tcW w:w="7473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0.1HR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试验力加载方式</w:t>
            </w:r>
          </w:p>
        </w:tc>
        <w:tc>
          <w:tcPr>
            <w:tcW w:w="7473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自动加载、保荷、卸载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硬度值转换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HRA、HRB、HRC、HRE、HRF、HRG、HRK、HRH、HR15T、HR30T、HR45T、HR15N、HR30N、HR45N、HV0.1、HV1、HV5、HV10、HV15、HV30、HV50、HBS2、HBS10、HBS30、HBW、HK0.5、HK1、HLD、HS、Mpa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转换标准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ASTM-E140-12be、ISO-18265-2013、GB/T1172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语言种类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简体中文、繁体中文、英文、法语、德文、俄语、葡萄牙语、西班牙语、韩语、日语、意大利语、泰语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仪器修正范围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-10.0HR～+10.0HR；步进值01.HR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数据处理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提供200组单个数据存储功能和100组分组数据储存功能，并能提供单个数据查看和数据分析功能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打印配置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内置打印机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2"/>
              <w:tabs>
                <w:tab w:val="left" w:pos="1134"/>
              </w:tabs>
              <w:spacing w:line="360" w:lineRule="auto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8"/>
                <w:szCs w:val="28"/>
              </w:rPr>
              <w:t>试件最大高度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170mm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压痕中心至机壁距离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118mm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工作环境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温度 5℃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 xml:space="preserve"> 40℃，湿度 30-90%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工作电压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0V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</w:rPr>
              <w:t>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外形尺寸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500×225×660（mm）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净重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68公斤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执行标准</w:t>
            </w:r>
          </w:p>
        </w:tc>
        <w:tc>
          <w:tcPr>
            <w:tcW w:w="7473" w:type="dxa"/>
            <w:vAlign w:val="center"/>
          </w:tcPr>
          <w:p>
            <w:pPr>
              <w:pStyle w:val="13"/>
              <w:spacing w:line="36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GB/T230.2,JJS Z2245，EN-ISO6508，ASTME-18</w:t>
            </w:r>
          </w:p>
        </w:tc>
      </w:tr>
    </w:tbl>
    <w:p>
      <w:pPr>
        <w:tabs>
          <w:tab w:val="left" w:pos="1134"/>
        </w:tabs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/>
        </w:rPr>
        <w:t>五、随机配置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626"/>
        <w:gridCol w:w="1162"/>
        <w:gridCol w:w="117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2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16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硬度计主机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2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产品说明书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份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3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产品合格证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份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4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顾客满意度调查表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份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5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装箱单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份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6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大平台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7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  <w:t>小平台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  <w:t>个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8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V型工作台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金刚石压头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球形压头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个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洛氏标准硬度块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块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一字螺丝刀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  <w:t>大小各1个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2626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电源线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根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tabs>
          <w:tab w:val="left" w:pos="1134"/>
        </w:tabs>
        <w:spacing w:line="360" w:lineRule="auto"/>
        <w:jc w:val="left"/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B4A11"/>
    <w:multiLevelType w:val="multilevel"/>
    <w:tmpl w:val="014B4A11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31"/>
    <w:rsid w:val="0006501D"/>
    <w:rsid w:val="003E1544"/>
    <w:rsid w:val="003E5CD2"/>
    <w:rsid w:val="0058766D"/>
    <w:rsid w:val="00633669"/>
    <w:rsid w:val="00697031"/>
    <w:rsid w:val="00714311"/>
    <w:rsid w:val="00A323BC"/>
    <w:rsid w:val="00A929BE"/>
    <w:rsid w:val="00C135A9"/>
    <w:rsid w:val="00DC69E2"/>
    <w:rsid w:val="00DD00BB"/>
    <w:rsid w:val="1A212962"/>
    <w:rsid w:val="1F281120"/>
    <w:rsid w:val="4C5606E8"/>
    <w:rsid w:val="542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1192</Words>
  <Characters>1536</Characters>
  <Lines>8</Lines>
  <Paragraphs>2</Paragraphs>
  <TotalTime>1</TotalTime>
  <ScaleCrop>false</ScaleCrop>
  <LinksUpToDate>false</LinksUpToDate>
  <CharactersWithSpaces>1551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2018-02-26T00:43:00Z</dcterms:created>
  <dc:creator>lenovo</dc:creator>
  <cp:lastModifiedBy>宁波蔚仪</cp:lastModifiedBy>
  <dcterms:modified xsi:type="dcterms:W3CDTF">2022-03-26T05:20:07Z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2A00D876008541A18A19CE8889AD5A45</vt:lpwstr>
  </property>
</Properties>
</file>